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722" w:rsidRPr="00F345D8" w:rsidRDefault="00125722" w:rsidP="00125722">
      <w:pPr>
        <w:shd w:val="clear" w:color="auto" w:fill="FFFFFF"/>
        <w:spacing w:after="60" w:line="240" w:lineRule="auto"/>
        <w:rPr>
          <w:rFonts w:ascii="Arial" w:eastAsia="Times New Roman" w:hAnsi="Arial" w:cs="Arial"/>
          <w:b/>
          <w:color w:val="444444"/>
          <w:sz w:val="20"/>
          <w:szCs w:val="20"/>
          <w:lang w:eastAsia="en-CA"/>
        </w:rPr>
      </w:pPr>
      <w:r w:rsidRPr="00F345D8">
        <w:rPr>
          <w:rFonts w:ascii="Arial" w:eastAsia="Times New Roman" w:hAnsi="Arial" w:cs="Arial"/>
          <w:b/>
          <w:color w:val="444444"/>
          <w:sz w:val="20"/>
          <w:szCs w:val="20"/>
          <w:lang w:eastAsia="en-CA"/>
        </w:rPr>
        <w:t>Guide to effective field trip planning</w:t>
      </w:r>
    </w:p>
    <w:p w:rsidR="00813686" w:rsidRPr="00F345D8" w:rsidRDefault="00813686" w:rsidP="00125722">
      <w:pPr>
        <w:shd w:val="clear" w:color="auto" w:fill="FFFFFF"/>
        <w:spacing w:after="60" w:line="240" w:lineRule="auto"/>
        <w:rPr>
          <w:rFonts w:ascii="Arial" w:eastAsia="Times New Roman" w:hAnsi="Arial" w:cs="Arial"/>
          <w:b/>
          <w:color w:val="444444"/>
          <w:sz w:val="20"/>
          <w:szCs w:val="20"/>
          <w:lang w:eastAsia="en-CA"/>
        </w:rPr>
      </w:pPr>
    </w:p>
    <w:p w:rsidR="008D35BC" w:rsidRPr="008D35BC" w:rsidRDefault="008D35BC" w:rsidP="00125722">
      <w:pPr>
        <w:shd w:val="clear" w:color="auto" w:fill="FFFFFF"/>
        <w:spacing w:after="60" w:line="240" w:lineRule="auto"/>
        <w:rPr>
          <w:rFonts w:ascii="Arial" w:eastAsia="Times New Roman" w:hAnsi="Arial" w:cs="Arial"/>
          <w:b/>
          <w:color w:val="444444"/>
          <w:sz w:val="20"/>
          <w:szCs w:val="20"/>
          <w:lang w:eastAsia="en-CA"/>
        </w:rPr>
      </w:pPr>
      <w:r w:rsidRPr="008D35BC">
        <w:rPr>
          <w:rFonts w:ascii="Arial" w:eastAsia="Times New Roman" w:hAnsi="Arial" w:cs="Arial"/>
          <w:b/>
          <w:color w:val="444444"/>
          <w:sz w:val="20"/>
          <w:szCs w:val="20"/>
          <w:lang w:eastAsia="en-CA"/>
        </w:rPr>
        <w:t>Step 1:</w:t>
      </w:r>
    </w:p>
    <w:p w:rsidR="00813686" w:rsidRDefault="00813686" w:rsidP="00125722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444444"/>
          <w:sz w:val="20"/>
          <w:szCs w:val="20"/>
          <w:lang w:eastAsia="en-CA"/>
        </w:rPr>
      </w:pPr>
      <w:r>
        <w:rPr>
          <w:rFonts w:ascii="Arial" w:eastAsia="Times New Roman" w:hAnsi="Arial" w:cs="Arial"/>
          <w:color w:val="444444"/>
          <w:sz w:val="20"/>
          <w:szCs w:val="20"/>
          <w:lang w:eastAsia="en-CA"/>
        </w:rPr>
        <w:t>First start off by thinking about possible dates and locations</w:t>
      </w:r>
      <w:r w:rsidR="005E113C">
        <w:rPr>
          <w:rFonts w:ascii="Arial" w:eastAsia="Times New Roman" w:hAnsi="Arial" w:cs="Arial"/>
          <w:color w:val="444444"/>
          <w:sz w:val="20"/>
          <w:szCs w:val="20"/>
          <w:lang w:eastAsia="en-CA"/>
        </w:rPr>
        <w:t xml:space="preserve"> for your field trip</w:t>
      </w:r>
      <w:r>
        <w:rPr>
          <w:rFonts w:ascii="Arial" w:eastAsia="Times New Roman" w:hAnsi="Arial" w:cs="Arial"/>
          <w:color w:val="444444"/>
          <w:sz w:val="20"/>
          <w:szCs w:val="20"/>
          <w:lang w:eastAsia="en-CA"/>
        </w:rPr>
        <w:t>. This will help you determin</w:t>
      </w:r>
      <w:r w:rsidR="008D22DB">
        <w:rPr>
          <w:rFonts w:ascii="Arial" w:eastAsia="Times New Roman" w:hAnsi="Arial" w:cs="Arial"/>
          <w:color w:val="444444"/>
          <w:sz w:val="20"/>
          <w:szCs w:val="20"/>
          <w:lang w:eastAsia="en-CA"/>
        </w:rPr>
        <w:t xml:space="preserve">e your method of transportation and </w:t>
      </w:r>
      <w:r w:rsidR="008D35BC">
        <w:rPr>
          <w:rFonts w:ascii="Arial" w:eastAsia="Times New Roman" w:hAnsi="Arial" w:cs="Arial"/>
          <w:color w:val="444444"/>
          <w:sz w:val="20"/>
          <w:szCs w:val="20"/>
          <w:lang w:eastAsia="en-CA"/>
        </w:rPr>
        <w:t xml:space="preserve">the </w:t>
      </w:r>
      <w:r w:rsidR="008D22DB">
        <w:rPr>
          <w:rFonts w:ascii="Arial" w:eastAsia="Times New Roman" w:hAnsi="Arial" w:cs="Arial"/>
          <w:color w:val="444444"/>
          <w:sz w:val="20"/>
          <w:szCs w:val="20"/>
          <w:lang w:eastAsia="en-CA"/>
        </w:rPr>
        <w:t>possible cost of the trip. If you are in a school that is low socio-economically,</w:t>
      </w:r>
      <w:r w:rsidR="0033554B">
        <w:rPr>
          <w:rFonts w:ascii="Arial" w:eastAsia="Times New Roman" w:hAnsi="Arial" w:cs="Arial"/>
          <w:color w:val="444444"/>
          <w:sz w:val="20"/>
          <w:szCs w:val="20"/>
          <w:lang w:eastAsia="en-CA"/>
        </w:rPr>
        <w:t xml:space="preserve"> then some trips might</w:t>
      </w:r>
      <w:r w:rsidR="008D22DB">
        <w:rPr>
          <w:rFonts w:ascii="Arial" w:eastAsia="Times New Roman" w:hAnsi="Arial" w:cs="Arial"/>
          <w:color w:val="444444"/>
          <w:sz w:val="20"/>
          <w:szCs w:val="20"/>
          <w:lang w:eastAsia="en-CA"/>
        </w:rPr>
        <w:t xml:space="preserve"> have to </w:t>
      </w:r>
      <w:r w:rsidR="0033554B">
        <w:rPr>
          <w:rFonts w:ascii="Arial" w:eastAsia="Times New Roman" w:hAnsi="Arial" w:cs="Arial"/>
          <w:color w:val="444444"/>
          <w:sz w:val="20"/>
          <w:szCs w:val="20"/>
          <w:lang w:eastAsia="en-CA"/>
        </w:rPr>
        <w:t xml:space="preserve">be </w:t>
      </w:r>
      <w:r w:rsidR="008D22DB">
        <w:rPr>
          <w:rFonts w:ascii="Arial" w:eastAsia="Times New Roman" w:hAnsi="Arial" w:cs="Arial"/>
          <w:color w:val="444444"/>
          <w:sz w:val="20"/>
          <w:szCs w:val="20"/>
          <w:lang w:eastAsia="en-CA"/>
        </w:rPr>
        <w:t>ruled out immediately because of costs.</w:t>
      </w:r>
    </w:p>
    <w:p w:rsidR="00FC699C" w:rsidRDefault="00FC699C" w:rsidP="00125722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444444"/>
          <w:sz w:val="20"/>
          <w:szCs w:val="20"/>
          <w:lang w:eastAsia="en-CA"/>
        </w:rPr>
      </w:pPr>
      <w:r>
        <w:rPr>
          <w:rFonts w:ascii="Arial" w:eastAsia="Times New Roman" w:hAnsi="Arial" w:cs="Arial"/>
          <w:color w:val="444444"/>
          <w:sz w:val="20"/>
          <w:szCs w:val="20"/>
          <w:lang w:eastAsia="en-CA"/>
        </w:rPr>
        <w:t xml:space="preserve">Start off with researching places that offer curriculum related activities. This will help you, select certain locations. </w:t>
      </w:r>
      <w:r w:rsidR="00DC452F">
        <w:rPr>
          <w:rFonts w:ascii="Arial" w:eastAsia="Times New Roman" w:hAnsi="Arial" w:cs="Arial"/>
          <w:color w:val="444444"/>
          <w:sz w:val="20"/>
          <w:szCs w:val="20"/>
          <w:lang w:eastAsia="en-CA"/>
        </w:rPr>
        <w:t>Once you have done the research, you can determine which field trip locatio</w:t>
      </w:r>
      <w:r w:rsidR="008D35BC">
        <w:rPr>
          <w:rFonts w:ascii="Arial" w:eastAsia="Times New Roman" w:hAnsi="Arial" w:cs="Arial"/>
          <w:color w:val="444444"/>
          <w:sz w:val="20"/>
          <w:szCs w:val="20"/>
          <w:lang w:eastAsia="en-CA"/>
        </w:rPr>
        <w:t xml:space="preserve">ns you are left with that </w:t>
      </w:r>
      <w:r w:rsidR="00170987">
        <w:rPr>
          <w:rFonts w:ascii="Arial" w:eastAsia="Times New Roman" w:hAnsi="Arial" w:cs="Arial"/>
          <w:color w:val="444444"/>
          <w:sz w:val="20"/>
          <w:szCs w:val="20"/>
          <w:lang w:eastAsia="en-CA"/>
        </w:rPr>
        <w:t xml:space="preserve">might </w:t>
      </w:r>
      <w:r w:rsidR="008D35BC">
        <w:rPr>
          <w:rFonts w:ascii="Arial" w:eastAsia="Times New Roman" w:hAnsi="Arial" w:cs="Arial"/>
          <w:color w:val="444444"/>
          <w:sz w:val="20"/>
          <w:szCs w:val="20"/>
          <w:lang w:eastAsia="en-CA"/>
        </w:rPr>
        <w:t>relate to a science unit of the grade you are teaching</w:t>
      </w:r>
      <w:r w:rsidR="00DC452F">
        <w:rPr>
          <w:rFonts w:ascii="Arial" w:eastAsia="Times New Roman" w:hAnsi="Arial" w:cs="Arial"/>
          <w:color w:val="444444"/>
          <w:sz w:val="20"/>
          <w:szCs w:val="20"/>
          <w:lang w:eastAsia="en-CA"/>
        </w:rPr>
        <w:t xml:space="preserve">. </w:t>
      </w:r>
      <w:r w:rsidR="008D35BC">
        <w:rPr>
          <w:rFonts w:ascii="Arial" w:eastAsia="Times New Roman" w:hAnsi="Arial" w:cs="Arial"/>
          <w:color w:val="444444"/>
          <w:sz w:val="20"/>
          <w:szCs w:val="20"/>
          <w:lang w:eastAsia="en-CA"/>
        </w:rPr>
        <w:t xml:space="preserve"> USE THE FOLLOWING CHART TO GUIDE THE FIRST STEP.</w:t>
      </w:r>
    </w:p>
    <w:p w:rsidR="003E76F4" w:rsidRDefault="003E76F4" w:rsidP="00125722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444444"/>
          <w:sz w:val="20"/>
          <w:szCs w:val="20"/>
          <w:lang w:eastAsia="en-CA"/>
        </w:rPr>
      </w:pPr>
      <w:r>
        <w:rPr>
          <w:rFonts w:ascii="Arial" w:eastAsia="Times New Roman" w:hAnsi="Arial" w:cs="Arial"/>
          <w:color w:val="444444"/>
          <w:sz w:val="20"/>
          <w:szCs w:val="20"/>
          <w:lang w:eastAsia="en-CA"/>
        </w:rPr>
        <w:t>** For the purpose of this assignment I didn’t choose othe</w:t>
      </w:r>
      <w:r w:rsidR="0085085F">
        <w:rPr>
          <w:rFonts w:ascii="Arial" w:eastAsia="Times New Roman" w:hAnsi="Arial" w:cs="Arial"/>
          <w:color w:val="444444"/>
          <w:sz w:val="20"/>
          <w:szCs w:val="20"/>
          <w:lang w:eastAsia="en-CA"/>
        </w:rPr>
        <w:t>r locations. I</w:t>
      </w:r>
      <w:r>
        <w:rPr>
          <w:rFonts w:ascii="Arial" w:eastAsia="Times New Roman" w:hAnsi="Arial" w:cs="Arial"/>
          <w:color w:val="444444"/>
          <w:sz w:val="20"/>
          <w:szCs w:val="20"/>
          <w:lang w:eastAsia="en-CA"/>
        </w:rPr>
        <w:t>f I were to use this guide</w:t>
      </w:r>
      <w:r w:rsidR="0085085F">
        <w:rPr>
          <w:rFonts w:ascii="Arial" w:eastAsia="Times New Roman" w:hAnsi="Arial" w:cs="Arial"/>
          <w:color w:val="444444"/>
          <w:sz w:val="20"/>
          <w:szCs w:val="20"/>
          <w:lang w:eastAsia="en-CA"/>
        </w:rPr>
        <w:t xml:space="preserve"> in the future</w:t>
      </w:r>
      <w:r>
        <w:rPr>
          <w:rFonts w:ascii="Arial" w:eastAsia="Times New Roman" w:hAnsi="Arial" w:cs="Arial"/>
          <w:color w:val="444444"/>
          <w:sz w:val="20"/>
          <w:szCs w:val="20"/>
          <w:lang w:eastAsia="en-CA"/>
        </w:rPr>
        <w:t xml:space="preserve"> then I would have more options to choose from.</w:t>
      </w:r>
    </w:p>
    <w:p w:rsidR="008D35BC" w:rsidRDefault="008D35BC" w:rsidP="00125722">
      <w:pPr>
        <w:shd w:val="clear" w:color="auto" w:fill="FFFFFF"/>
        <w:spacing w:after="60" w:line="240" w:lineRule="auto"/>
        <w:rPr>
          <w:rFonts w:ascii="Arial" w:eastAsia="Times New Roman" w:hAnsi="Arial" w:cs="Arial"/>
          <w:color w:val="444444"/>
          <w:sz w:val="20"/>
          <w:szCs w:val="20"/>
          <w:lang w:eastAsia="en-CA"/>
        </w:rPr>
      </w:pPr>
    </w:p>
    <w:tbl>
      <w:tblPr>
        <w:tblStyle w:val="TableGrid"/>
        <w:tblW w:w="11199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2126"/>
        <w:gridCol w:w="993"/>
        <w:gridCol w:w="1701"/>
        <w:gridCol w:w="1559"/>
        <w:gridCol w:w="1559"/>
      </w:tblGrid>
      <w:tr w:rsidR="009E4476" w:rsidRPr="00243925" w:rsidTr="00243925">
        <w:tc>
          <w:tcPr>
            <w:tcW w:w="1418" w:type="dxa"/>
          </w:tcPr>
          <w:p w:rsidR="008D35BC" w:rsidRPr="00243925" w:rsidRDefault="008D35BC" w:rsidP="00184C28">
            <w:pPr>
              <w:spacing w:after="60"/>
              <w:jc w:val="center"/>
              <w:rPr>
                <w:rFonts w:ascii="Arial" w:eastAsia="Times New Roman" w:hAnsi="Arial" w:cs="Arial"/>
                <w:b/>
                <w:color w:val="444444"/>
                <w:sz w:val="16"/>
                <w:szCs w:val="20"/>
                <w:lang w:eastAsia="en-CA"/>
              </w:rPr>
            </w:pPr>
            <w:r w:rsidRPr="00243925">
              <w:rPr>
                <w:rFonts w:ascii="Arial" w:eastAsia="Times New Roman" w:hAnsi="Arial" w:cs="Arial"/>
                <w:b/>
                <w:color w:val="444444"/>
                <w:sz w:val="16"/>
                <w:szCs w:val="20"/>
                <w:lang w:eastAsia="en-CA"/>
              </w:rPr>
              <w:t>Tentative dates</w:t>
            </w:r>
          </w:p>
        </w:tc>
        <w:tc>
          <w:tcPr>
            <w:tcW w:w="1843" w:type="dxa"/>
          </w:tcPr>
          <w:p w:rsidR="008D35BC" w:rsidRPr="00243925" w:rsidRDefault="008D35BC" w:rsidP="00184C28">
            <w:pPr>
              <w:spacing w:after="60"/>
              <w:jc w:val="center"/>
              <w:rPr>
                <w:rFonts w:ascii="Arial" w:eastAsia="Times New Roman" w:hAnsi="Arial" w:cs="Arial"/>
                <w:b/>
                <w:color w:val="444444"/>
                <w:sz w:val="16"/>
                <w:szCs w:val="20"/>
                <w:lang w:eastAsia="en-CA"/>
              </w:rPr>
            </w:pPr>
            <w:r w:rsidRPr="00243925">
              <w:rPr>
                <w:rFonts w:ascii="Arial" w:eastAsia="Times New Roman" w:hAnsi="Arial" w:cs="Arial"/>
                <w:b/>
                <w:color w:val="444444"/>
                <w:sz w:val="16"/>
                <w:szCs w:val="20"/>
                <w:lang w:eastAsia="en-CA"/>
              </w:rPr>
              <w:t>Possible locations</w:t>
            </w:r>
          </w:p>
        </w:tc>
        <w:tc>
          <w:tcPr>
            <w:tcW w:w="2126" w:type="dxa"/>
          </w:tcPr>
          <w:p w:rsidR="008D35BC" w:rsidRPr="00243925" w:rsidRDefault="00243925" w:rsidP="00184C28">
            <w:pPr>
              <w:spacing w:after="60"/>
              <w:jc w:val="center"/>
              <w:rPr>
                <w:rFonts w:ascii="Arial" w:eastAsia="Times New Roman" w:hAnsi="Arial" w:cs="Arial"/>
                <w:b/>
                <w:color w:val="444444"/>
                <w:sz w:val="16"/>
                <w:szCs w:val="20"/>
                <w:lang w:eastAsia="en-CA"/>
              </w:rPr>
            </w:pPr>
            <w:r>
              <w:rPr>
                <w:rFonts w:ascii="Arial" w:eastAsia="Times New Roman" w:hAnsi="Arial" w:cs="Arial"/>
                <w:b/>
                <w:color w:val="444444"/>
                <w:sz w:val="16"/>
                <w:szCs w:val="20"/>
                <w:lang w:eastAsia="en-CA"/>
              </w:rPr>
              <w:t xml:space="preserve">Location phone number and </w:t>
            </w:r>
            <w:r w:rsidR="008D35BC" w:rsidRPr="00243925">
              <w:rPr>
                <w:rFonts w:ascii="Arial" w:eastAsia="Times New Roman" w:hAnsi="Arial" w:cs="Arial"/>
                <w:b/>
                <w:color w:val="444444"/>
                <w:sz w:val="16"/>
                <w:szCs w:val="20"/>
                <w:lang w:eastAsia="en-CA"/>
              </w:rPr>
              <w:t>address</w:t>
            </w:r>
            <w:r>
              <w:rPr>
                <w:rFonts w:ascii="Arial" w:eastAsia="Times New Roman" w:hAnsi="Arial" w:cs="Arial"/>
                <w:b/>
                <w:color w:val="444444"/>
                <w:sz w:val="16"/>
                <w:szCs w:val="20"/>
                <w:lang w:eastAsia="en-CA"/>
              </w:rPr>
              <w:t xml:space="preserve"> </w:t>
            </w:r>
          </w:p>
        </w:tc>
        <w:tc>
          <w:tcPr>
            <w:tcW w:w="993" w:type="dxa"/>
          </w:tcPr>
          <w:p w:rsidR="008D35BC" w:rsidRPr="00243925" w:rsidRDefault="008D35BC" w:rsidP="00184C28">
            <w:pPr>
              <w:spacing w:after="60"/>
              <w:jc w:val="center"/>
              <w:rPr>
                <w:rFonts w:ascii="Arial" w:eastAsia="Times New Roman" w:hAnsi="Arial" w:cs="Arial"/>
                <w:b/>
                <w:color w:val="444444"/>
                <w:sz w:val="16"/>
                <w:szCs w:val="20"/>
                <w:lang w:eastAsia="en-CA"/>
              </w:rPr>
            </w:pPr>
            <w:r w:rsidRPr="00243925">
              <w:rPr>
                <w:rFonts w:ascii="Arial" w:eastAsia="Times New Roman" w:hAnsi="Arial" w:cs="Arial"/>
                <w:b/>
                <w:color w:val="444444"/>
                <w:sz w:val="16"/>
                <w:szCs w:val="20"/>
                <w:lang w:eastAsia="en-CA"/>
              </w:rPr>
              <w:t>Cost of Trip</w:t>
            </w:r>
          </w:p>
        </w:tc>
        <w:tc>
          <w:tcPr>
            <w:tcW w:w="1701" w:type="dxa"/>
          </w:tcPr>
          <w:p w:rsidR="008D35BC" w:rsidRPr="00243925" w:rsidRDefault="008D35BC" w:rsidP="00184C28">
            <w:pPr>
              <w:spacing w:after="60"/>
              <w:jc w:val="center"/>
              <w:rPr>
                <w:rFonts w:ascii="Arial" w:eastAsia="Times New Roman" w:hAnsi="Arial" w:cs="Arial"/>
                <w:b/>
                <w:color w:val="444444"/>
                <w:sz w:val="16"/>
                <w:szCs w:val="20"/>
                <w:lang w:eastAsia="en-CA"/>
              </w:rPr>
            </w:pPr>
            <w:r w:rsidRPr="00243925">
              <w:rPr>
                <w:rFonts w:ascii="Arial" w:eastAsia="Times New Roman" w:hAnsi="Arial" w:cs="Arial"/>
                <w:b/>
                <w:color w:val="444444"/>
                <w:sz w:val="16"/>
                <w:szCs w:val="20"/>
                <w:lang w:eastAsia="en-CA"/>
              </w:rPr>
              <w:t>Transportation</w:t>
            </w:r>
          </w:p>
        </w:tc>
        <w:tc>
          <w:tcPr>
            <w:tcW w:w="1559" w:type="dxa"/>
          </w:tcPr>
          <w:p w:rsidR="008D35BC" w:rsidRPr="00243925" w:rsidRDefault="008D35BC" w:rsidP="00184C28">
            <w:pPr>
              <w:spacing w:after="60"/>
              <w:jc w:val="center"/>
              <w:rPr>
                <w:rFonts w:ascii="Arial" w:eastAsia="Times New Roman" w:hAnsi="Arial" w:cs="Arial"/>
                <w:b/>
                <w:color w:val="444444"/>
                <w:sz w:val="16"/>
                <w:szCs w:val="20"/>
                <w:lang w:eastAsia="en-CA"/>
              </w:rPr>
            </w:pPr>
            <w:r w:rsidRPr="00243925">
              <w:rPr>
                <w:rFonts w:ascii="Arial" w:eastAsia="Times New Roman" w:hAnsi="Arial" w:cs="Arial"/>
                <w:b/>
                <w:color w:val="444444"/>
                <w:sz w:val="16"/>
                <w:szCs w:val="20"/>
                <w:lang w:eastAsia="en-CA"/>
              </w:rPr>
              <w:t>Cost of Transportation</w:t>
            </w:r>
          </w:p>
        </w:tc>
        <w:tc>
          <w:tcPr>
            <w:tcW w:w="1559" w:type="dxa"/>
          </w:tcPr>
          <w:p w:rsidR="008D35BC" w:rsidRPr="00243925" w:rsidRDefault="008D35BC" w:rsidP="00184C28">
            <w:pPr>
              <w:spacing w:after="60"/>
              <w:jc w:val="center"/>
              <w:rPr>
                <w:rFonts w:ascii="Arial" w:eastAsia="Times New Roman" w:hAnsi="Arial" w:cs="Arial"/>
                <w:b/>
                <w:color w:val="444444"/>
                <w:sz w:val="16"/>
                <w:szCs w:val="20"/>
                <w:lang w:eastAsia="en-CA"/>
              </w:rPr>
            </w:pPr>
            <w:r w:rsidRPr="00243925">
              <w:rPr>
                <w:rFonts w:ascii="Arial" w:eastAsia="Times New Roman" w:hAnsi="Arial" w:cs="Arial"/>
                <w:b/>
                <w:color w:val="444444"/>
                <w:sz w:val="16"/>
                <w:szCs w:val="20"/>
                <w:lang w:eastAsia="en-CA"/>
              </w:rPr>
              <w:t>Student</w:t>
            </w:r>
            <w:r w:rsidR="00CB06ED" w:rsidRPr="00243925">
              <w:rPr>
                <w:rFonts w:ascii="Arial" w:eastAsia="Times New Roman" w:hAnsi="Arial" w:cs="Arial"/>
                <w:b/>
                <w:color w:val="444444"/>
                <w:sz w:val="16"/>
                <w:szCs w:val="20"/>
                <w:lang w:eastAsia="en-CA"/>
              </w:rPr>
              <w:t>/</w:t>
            </w:r>
            <w:r w:rsidRPr="00243925">
              <w:rPr>
                <w:rFonts w:ascii="Arial" w:eastAsia="Times New Roman" w:hAnsi="Arial" w:cs="Arial"/>
                <w:b/>
                <w:color w:val="444444"/>
                <w:sz w:val="16"/>
                <w:szCs w:val="20"/>
                <w:lang w:eastAsia="en-CA"/>
              </w:rPr>
              <w:t xml:space="preserve"> Teacher Ratio</w:t>
            </w:r>
          </w:p>
        </w:tc>
      </w:tr>
      <w:tr w:rsidR="009E4476" w:rsidRPr="00243925" w:rsidTr="00243925">
        <w:tc>
          <w:tcPr>
            <w:tcW w:w="1418" w:type="dxa"/>
          </w:tcPr>
          <w:p w:rsidR="008D35BC" w:rsidRPr="00243925" w:rsidRDefault="008D35BC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  <w:p w:rsidR="008D35BC" w:rsidRPr="00243925" w:rsidRDefault="008D35BC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  <w:p w:rsidR="008D35BC" w:rsidRPr="00243925" w:rsidRDefault="006973B8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  <w:r w:rsidRPr="00243925"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  <w:t>Oct 12, 2012</w:t>
            </w:r>
          </w:p>
        </w:tc>
        <w:tc>
          <w:tcPr>
            <w:tcW w:w="1843" w:type="dxa"/>
          </w:tcPr>
          <w:p w:rsidR="008D35BC" w:rsidRPr="00243925" w:rsidRDefault="006973B8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  <w:hyperlink r:id="rId6" w:history="1">
              <w:r w:rsidRPr="00243925">
                <w:rPr>
                  <w:rStyle w:val="Hyperlink"/>
                  <w:sz w:val="16"/>
                </w:rPr>
                <w:t>http://www.ontariosciencecentre.ca/school/curriculum/default.asp</w:t>
              </w:r>
            </w:hyperlink>
          </w:p>
        </w:tc>
        <w:tc>
          <w:tcPr>
            <w:tcW w:w="2126" w:type="dxa"/>
          </w:tcPr>
          <w:p w:rsidR="00243925" w:rsidRDefault="00243925" w:rsidP="00125722">
            <w:pPr>
              <w:spacing w:after="60"/>
              <w:rPr>
                <w:rFonts w:ascii="Lucida Sans Unicode" w:hAnsi="Lucida Sans Unicode" w:cs="Lucida Sans Unicode"/>
                <w:color w:val="333333"/>
                <w:sz w:val="16"/>
                <w:szCs w:val="18"/>
                <w:shd w:val="clear" w:color="auto" w:fill="FFFFFF"/>
              </w:rPr>
            </w:pPr>
            <w:r w:rsidRPr="00243925">
              <w:rPr>
                <w:rFonts w:ascii="Lucida Sans Unicode" w:hAnsi="Lucida Sans Unicode" w:cs="Lucida Sans Unicode"/>
                <w:color w:val="333333"/>
                <w:sz w:val="16"/>
                <w:szCs w:val="18"/>
                <w:shd w:val="clear" w:color="auto" w:fill="FFFFFF"/>
              </w:rPr>
              <w:t>770 Don Mills Road, Toronto, ON M3C 1T3</w:t>
            </w:r>
          </w:p>
          <w:p w:rsidR="00243925" w:rsidRPr="00243925" w:rsidRDefault="00243925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  <w:p w:rsidR="008D35BC" w:rsidRDefault="00243925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  <w:r w:rsidRPr="00243925"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  <w:t xml:space="preserve">416 696 1000 </w:t>
            </w:r>
          </w:p>
          <w:p w:rsidR="00243925" w:rsidRDefault="00243925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  <w:p w:rsidR="00243925" w:rsidRPr="00243925" w:rsidRDefault="00243925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</w:tc>
        <w:tc>
          <w:tcPr>
            <w:tcW w:w="993" w:type="dxa"/>
          </w:tcPr>
          <w:p w:rsidR="008D35BC" w:rsidRPr="00243925" w:rsidRDefault="002029C2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  <w:r w:rsidRPr="00243925"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  <w:t>$10</w:t>
            </w:r>
          </w:p>
        </w:tc>
        <w:tc>
          <w:tcPr>
            <w:tcW w:w="1701" w:type="dxa"/>
          </w:tcPr>
          <w:p w:rsidR="008D35BC" w:rsidRPr="00243925" w:rsidRDefault="00243CE7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  <w:r w:rsidRPr="00243925"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  <w:t>School bus</w:t>
            </w:r>
          </w:p>
        </w:tc>
        <w:tc>
          <w:tcPr>
            <w:tcW w:w="1559" w:type="dxa"/>
          </w:tcPr>
          <w:p w:rsidR="008D35BC" w:rsidRPr="00243925" w:rsidRDefault="00243CE7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  <w:r w:rsidRPr="00243925"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  <w:t>$8</w:t>
            </w:r>
          </w:p>
        </w:tc>
        <w:tc>
          <w:tcPr>
            <w:tcW w:w="1559" w:type="dxa"/>
          </w:tcPr>
          <w:p w:rsidR="008D35BC" w:rsidRPr="00243925" w:rsidRDefault="00DC08C8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  <w:r w:rsidRPr="00243925"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  <w:t>1 supervisor per 10 students</w:t>
            </w:r>
          </w:p>
        </w:tc>
      </w:tr>
      <w:tr w:rsidR="00243925" w:rsidRPr="00243925" w:rsidTr="00243925">
        <w:tc>
          <w:tcPr>
            <w:tcW w:w="1418" w:type="dxa"/>
          </w:tcPr>
          <w:p w:rsidR="00EC2499" w:rsidRPr="00243925" w:rsidRDefault="00EC2499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  <w:p w:rsidR="00EC2499" w:rsidRPr="00243925" w:rsidRDefault="00EC2499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  <w:p w:rsidR="00EC2499" w:rsidRPr="00243925" w:rsidRDefault="00EC2499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</w:tc>
        <w:tc>
          <w:tcPr>
            <w:tcW w:w="1843" w:type="dxa"/>
          </w:tcPr>
          <w:p w:rsidR="00EC2499" w:rsidRPr="00243925" w:rsidRDefault="00EC2499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</w:tc>
        <w:tc>
          <w:tcPr>
            <w:tcW w:w="2126" w:type="dxa"/>
          </w:tcPr>
          <w:p w:rsidR="00EC2499" w:rsidRPr="00243925" w:rsidRDefault="00EC2499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</w:tc>
        <w:tc>
          <w:tcPr>
            <w:tcW w:w="993" w:type="dxa"/>
          </w:tcPr>
          <w:p w:rsidR="00EC2499" w:rsidRPr="00243925" w:rsidRDefault="00EC2499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</w:tc>
        <w:tc>
          <w:tcPr>
            <w:tcW w:w="1701" w:type="dxa"/>
          </w:tcPr>
          <w:p w:rsidR="00EC2499" w:rsidRPr="00243925" w:rsidRDefault="00EC2499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</w:tc>
        <w:tc>
          <w:tcPr>
            <w:tcW w:w="1559" w:type="dxa"/>
          </w:tcPr>
          <w:p w:rsidR="00EC2499" w:rsidRPr="00243925" w:rsidRDefault="00EC2499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</w:tc>
        <w:tc>
          <w:tcPr>
            <w:tcW w:w="1559" w:type="dxa"/>
          </w:tcPr>
          <w:p w:rsidR="00EC2499" w:rsidRPr="00243925" w:rsidRDefault="00EC2499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</w:tc>
      </w:tr>
      <w:tr w:rsidR="00243925" w:rsidRPr="00243925" w:rsidTr="00243925">
        <w:tc>
          <w:tcPr>
            <w:tcW w:w="1418" w:type="dxa"/>
          </w:tcPr>
          <w:p w:rsidR="00EC2499" w:rsidRPr="00243925" w:rsidRDefault="00EC2499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  <w:p w:rsidR="00EC2499" w:rsidRPr="00243925" w:rsidRDefault="00EC2499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  <w:p w:rsidR="00EC2499" w:rsidRPr="00243925" w:rsidRDefault="00EC2499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</w:tc>
        <w:tc>
          <w:tcPr>
            <w:tcW w:w="1843" w:type="dxa"/>
          </w:tcPr>
          <w:p w:rsidR="00EC2499" w:rsidRPr="00243925" w:rsidRDefault="00EC2499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</w:tc>
        <w:tc>
          <w:tcPr>
            <w:tcW w:w="2126" w:type="dxa"/>
          </w:tcPr>
          <w:p w:rsidR="00EC2499" w:rsidRPr="00243925" w:rsidRDefault="00EC2499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</w:tc>
        <w:tc>
          <w:tcPr>
            <w:tcW w:w="993" w:type="dxa"/>
          </w:tcPr>
          <w:p w:rsidR="00EC2499" w:rsidRPr="00243925" w:rsidRDefault="00EC2499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</w:tc>
        <w:tc>
          <w:tcPr>
            <w:tcW w:w="1701" w:type="dxa"/>
          </w:tcPr>
          <w:p w:rsidR="00EC2499" w:rsidRPr="00243925" w:rsidRDefault="00EC2499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</w:tc>
        <w:tc>
          <w:tcPr>
            <w:tcW w:w="1559" w:type="dxa"/>
          </w:tcPr>
          <w:p w:rsidR="00EC2499" w:rsidRPr="00243925" w:rsidRDefault="00EC2499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</w:tc>
        <w:tc>
          <w:tcPr>
            <w:tcW w:w="1559" w:type="dxa"/>
          </w:tcPr>
          <w:p w:rsidR="00EC2499" w:rsidRPr="00243925" w:rsidRDefault="00EC2499" w:rsidP="00125722">
            <w:pPr>
              <w:spacing w:after="60"/>
              <w:rPr>
                <w:rFonts w:ascii="Arial" w:eastAsia="Times New Roman" w:hAnsi="Arial" w:cs="Arial"/>
                <w:color w:val="444444"/>
                <w:sz w:val="16"/>
                <w:szCs w:val="20"/>
                <w:lang w:eastAsia="en-CA"/>
              </w:rPr>
            </w:pPr>
          </w:p>
        </w:tc>
      </w:tr>
    </w:tbl>
    <w:p w:rsidR="0002355D" w:rsidRDefault="0002355D">
      <w:pPr>
        <w:rPr>
          <w:rFonts w:ascii="Arial" w:eastAsia="Times New Roman" w:hAnsi="Arial" w:cs="Arial"/>
          <w:color w:val="444444"/>
          <w:sz w:val="20"/>
          <w:szCs w:val="20"/>
          <w:lang w:eastAsia="en-CA"/>
        </w:rPr>
      </w:pPr>
    </w:p>
    <w:p w:rsidR="0002355D" w:rsidRPr="00772C7E" w:rsidRDefault="0002355D">
      <w:pPr>
        <w:rPr>
          <w:b/>
          <w:sz w:val="18"/>
          <w:szCs w:val="20"/>
        </w:rPr>
      </w:pPr>
      <w:r w:rsidRPr="00772C7E">
        <w:rPr>
          <w:rFonts w:ascii="Arial" w:eastAsia="Times New Roman" w:hAnsi="Arial" w:cs="Arial"/>
          <w:color w:val="444444"/>
          <w:sz w:val="18"/>
          <w:szCs w:val="20"/>
          <w:lang w:eastAsia="en-CA"/>
        </w:rPr>
        <w:t>Now cross out the places you will not be visiting.</w:t>
      </w:r>
      <w:r w:rsidR="00675445" w:rsidRPr="00772C7E">
        <w:rPr>
          <w:rFonts w:ascii="Arial" w:eastAsia="Times New Roman" w:hAnsi="Arial" w:cs="Arial"/>
          <w:color w:val="444444"/>
          <w:sz w:val="18"/>
          <w:szCs w:val="20"/>
          <w:lang w:eastAsia="en-CA"/>
        </w:rPr>
        <w:t xml:space="preserve"> Show your principal the tentative places for your field trip. If </w:t>
      </w:r>
      <w:r w:rsidR="0008225E">
        <w:rPr>
          <w:rFonts w:ascii="Arial" w:eastAsia="Times New Roman" w:hAnsi="Arial" w:cs="Arial"/>
          <w:color w:val="444444"/>
          <w:sz w:val="18"/>
          <w:szCs w:val="20"/>
          <w:lang w:eastAsia="en-CA"/>
        </w:rPr>
        <w:t xml:space="preserve">the </w:t>
      </w:r>
      <w:r w:rsidR="00675445" w:rsidRPr="00772C7E">
        <w:rPr>
          <w:rFonts w:ascii="Arial" w:eastAsia="Times New Roman" w:hAnsi="Arial" w:cs="Arial"/>
          <w:color w:val="444444"/>
          <w:sz w:val="18"/>
          <w:szCs w:val="20"/>
          <w:lang w:eastAsia="en-CA"/>
        </w:rPr>
        <w:t xml:space="preserve">principal doesn’t allow </w:t>
      </w:r>
      <w:r w:rsidR="00D70B13">
        <w:rPr>
          <w:rFonts w:ascii="Arial" w:eastAsia="Times New Roman" w:hAnsi="Arial" w:cs="Arial"/>
          <w:color w:val="444444"/>
          <w:sz w:val="18"/>
          <w:szCs w:val="20"/>
          <w:lang w:eastAsia="en-CA"/>
        </w:rPr>
        <w:t xml:space="preserve">the school </w:t>
      </w:r>
      <w:r w:rsidR="00675445" w:rsidRPr="00772C7E">
        <w:rPr>
          <w:rFonts w:ascii="Arial" w:eastAsia="Times New Roman" w:hAnsi="Arial" w:cs="Arial"/>
          <w:color w:val="444444"/>
          <w:sz w:val="18"/>
          <w:szCs w:val="20"/>
          <w:lang w:eastAsia="en-CA"/>
        </w:rPr>
        <w:t xml:space="preserve">to go on </w:t>
      </w:r>
      <w:r w:rsidR="003103F0">
        <w:rPr>
          <w:rFonts w:ascii="Arial" w:eastAsia="Times New Roman" w:hAnsi="Arial" w:cs="Arial"/>
          <w:color w:val="444444"/>
          <w:sz w:val="18"/>
          <w:szCs w:val="20"/>
          <w:lang w:eastAsia="en-CA"/>
        </w:rPr>
        <w:t xml:space="preserve">the </w:t>
      </w:r>
      <w:r w:rsidR="00675445" w:rsidRPr="00772C7E">
        <w:rPr>
          <w:rFonts w:ascii="Arial" w:eastAsia="Times New Roman" w:hAnsi="Arial" w:cs="Arial"/>
          <w:color w:val="444444"/>
          <w:sz w:val="18"/>
          <w:szCs w:val="20"/>
          <w:lang w:eastAsia="en-CA"/>
        </w:rPr>
        <w:t>field trip</w:t>
      </w:r>
      <w:r w:rsidR="00D70B13">
        <w:rPr>
          <w:rFonts w:ascii="Arial" w:eastAsia="Times New Roman" w:hAnsi="Arial" w:cs="Arial"/>
          <w:color w:val="444444"/>
          <w:sz w:val="18"/>
          <w:szCs w:val="20"/>
          <w:lang w:eastAsia="en-CA"/>
        </w:rPr>
        <w:t>s</w:t>
      </w:r>
      <w:bookmarkStart w:id="0" w:name="_GoBack"/>
      <w:bookmarkEnd w:id="0"/>
      <w:r w:rsidR="00675445" w:rsidRPr="00772C7E">
        <w:rPr>
          <w:rFonts w:ascii="Arial" w:eastAsia="Times New Roman" w:hAnsi="Arial" w:cs="Arial"/>
          <w:color w:val="444444"/>
          <w:sz w:val="18"/>
          <w:szCs w:val="20"/>
          <w:lang w:eastAsia="en-CA"/>
        </w:rPr>
        <w:t>, stop at step 1. If you get permission continue to step</w:t>
      </w:r>
      <w:r w:rsidR="003103F0">
        <w:rPr>
          <w:rFonts w:ascii="Arial" w:eastAsia="Times New Roman" w:hAnsi="Arial" w:cs="Arial"/>
          <w:color w:val="444444"/>
          <w:sz w:val="18"/>
          <w:szCs w:val="20"/>
          <w:lang w:eastAsia="en-CA"/>
        </w:rPr>
        <w:t>s</w:t>
      </w:r>
      <w:r w:rsidR="00675445" w:rsidRPr="00772C7E">
        <w:rPr>
          <w:rFonts w:ascii="Arial" w:eastAsia="Times New Roman" w:hAnsi="Arial" w:cs="Arial"/>
          <w:color w:val="444444"/>
          <w:sz w:val="18"/>
          <w:szCs w:val="20"/>
          <w:lang w:eastAsia="en-CA"/>
        </w:rPr>
        <w:t xml:space="preserve"> 2 and 3.</w:t>
      </w:r>
    </w:p>
    <w:p w:rsidR="00761C5B" w:rsidRDefault="00F9014F">
      <w:pPr>
        <w:rPr>
          <w:b/>
          <w:sz w:val="20"/>
          <w:szCs w:val="20"/>
        </w:rPr>
      </w:pPr>
      <w:r w:rsidRPr="00F9014F">
        <w:rPr>
          <w:b/>
          <w:sz w:val="20"/>
          <w:szCs w:val="20"/>
        </w:rPr>
        <w:t xml:space="preserve">Step 2: </w:t>
      </w:r>
    </w:p>
    <w:p w:rsidR="00F9014F" w:rsidRDefault="00F9014F">
      <w:pPr>
        <w:rPr>
          <w:sz w:val="20"/>
          <w:szCs w:val="20"/>
        </w:rPr>
      </w:pPr>
      <w:r>
        <w:rPr>
          <w:sz w:val="20"/>
          <w:szCs w:val="20"/>
        </w:rPr>
        <w:t xml:space="preserve">Once you have narrowed your list of choices down, the next step is </w:t>
      </w:r>
      <w:r w:rsidR="00E90BEC">
        <w:rPr>
          <w:sz w:val="20"/>
          <w:szCs w:val="20"/>
        </w:rPr>
        <w:t>to think</w:t>
      </w:r>
      <w:r>
        <w:rPr>
          <w:sz w:val="20"/>
          <w:szCs w:val="20"/>
        </w:rPr>
        <w:t xml:space="preserve"> about the program or activity they are offering to your students. Which curriculum expectations will it meet, what will students be doing and how will you assess and evaluate them?</w:t>
      </w:r>
      <w:r w:rsidR="00E90BEC">
        <w:rPr>
          <w:sz w:val="20"/>
          <w:szCs w:val="20"/>
        </w:rPr>
        <w:t xml:space="preserve"> You will be able to determine the responses to these questions by either looking</w:t>
      </w:r>
      <w:r w:rsidR="00170987">
        <w:rPr>
          <w:sz w:val="20"/>
          <w:szCs w:val="20"/>
        </w:rPr>
        <w:t xml:space="preserve"> through the</w:t>
      </w:r>
      <w:r w:rsidR="00E90BEC">
        <w:rPr>
          <w:sz w:val="20"/>
          <w:szCs w:val="20"/>
        </w:rPr>
        <w:t xml:space="preserve"> field trip’s website or talk to someone who works there.</w:t>
      </w:r>
      <w:r w:rsidR="00170987">
        <w:rPr>
          <w:sz w:val="20"/>
          <w:szCs w:val="20"/>
        </w:rPr>
        <w:t xml:space="preserve"> The chart below will help narrow your choices down even more.</w:t>
      </w:r>
    </w:p>
    <w:tbl>
      <w:tblPr>
        <w:tblStyle w:val="TableGrid"/>
        <w:tblW w:w="10633" w:type="dxa"/>
        <w:tblInd w:w="-460" w:type="dxa"/>
        <w:tblLayout w:type="fixed"/>
        <w:tblLook w:val="04A0" w:firstRow="1" w:lastRow="0" w:firstColumn="1" w:lastColumn="0" w:noHBand="0" w:noVBand="1"/>
      </w:tblPr>
      <w:tblGrid>
        <w:gridCol w:w="936"/>
        <w:gridCol w:w="4594"/>
        <w:gridCol w:w="2268"/>
        <w:gridCol w:w="1559"/>
        <w:gridCol w:w="1276"/>
      </w:tblGrid>
      <w:tr w:rsidR="00BB2BD3" w:rsidRPr="007C1E3F" w:rsidTr="00BB7EE5">
        <w:tc>
          <w:tcPr>
            <w:tcW w:w="936" w:type="dxa"/>
          </w:tcPr>
          <w:p w:rsidR="00BB2BD3" w:rsidRPr="007C1E3F" w:rsidRDefault="00BB2BD3" w:rsidP="004B0574">
            <w:pPr>
              <w:jc w:val="center"/>
              <w:rPr>
                <w:b/>
                <w:sz w:val="18"/>
                <w:szCs w:val="20"/>
              </w:rPr>
            </w:pPr>
            <w:r w:rsidRPr="007C1E3F">
              <w:rPr>
                <w:b/>
                <w:sz w:val="18"/>
                <w:szCs w:val="20"/>
              </w:rPr>
              <w:t>Location</w:t>
            </w:r>
          </w:p>
        </w:tc>
        <w:tc>
          <w:tcPr>
            <w:tcW w:w="4594" w:type="dxa"/>
          </w:tcPr>
          <w:p w:rsidR="00BB2BD3" w:rsidRPr="007C1E3F" w:rsidRDefault="00BB2BD3" w:rsidP="004B0574">
            <w:pPr>
              <w:jc w:val="center"/>
              <w:rPr>
                <w:b/>
                <w:sz w:val="18"/>
                <w:szCs w:val="20"/>
              </w:rPr>
            </w:pPr>
            <w:r w:rsidRPr="007C1E3F">
              <w:rPr>
                <w:b/>
                <w:sz w:val="18"/>
                <w:szCs w:val="20"/>
              </w:rPr>
              <w:t>Type of activity or program offered</w:t>
            </w:r>
          </w:p>
        </w:tc>
        <w:tc>
          <w:tcPr>
            <w:tcW w:w="2268" w:type="dxa"/>
          </w:tcPr>
          <w:p w:rsidR="00BB2BD3" w:rsidRPr="007C1E3F" w:rsidRDefault="00BB2BD3" w:rsidP="004B0574">
            <w:pPr>
              <w:jc w:val="center"/>
              <w:rPr>
                <w:b/>
                <w:sz w:val="18"/>
                <w:szCs w:val="20"/>
              </w:rPr>
            </w:pPr>
            <w:r w:rsidRPr="007C1E3F">
              <w:rPr>
                <w:b/>
                <w:sz w:val="18"/>
                <w:szCs w:val="20"/>
              </w:rPr>
              <w:t>Curriculum expectations it covers</w:t>
            </w:r>
          </w:p>
        </w:tc>
        <w:tc>
          <w:tcPr>
            <w:tcW w:w="1559" w:type="dxa"/>
          </w:tcPr>
          <w:p w:rsidR="00BB2BD3" w:rsidRPr="007C1E3F" w:rsidRDefault="00BB2BD3" w:rsidP="004B0574">
            <w:pPr>
              <w:jc w:val="center"/>
              <w:rPr>
                <w:b/>
                <w:sz w:val="18"/>
                <w:szCs w:val="20"/>
              </w:rPr>
            </w:pPr>
            <w:r w:rsidRPr="007C1E3F">
              <w:rPr>
                <w:b/>
                <w:sz w:val="18"/>
                <w:szCs w:val="20"/>
              </w:rPr>
              <w:t>Method of assessment and evaluation</w:t>
            </w:r>
          </w:p>
        </w:tc>
        <w:tc>
          <w:tcPr>
            <w:tcW w:w="1276" w:type="dxa"/>
          </w:tcPr>
          <w:p w:rsidR="00BB2BD3" w:rsidRPr="007C1E3F" w:rsidRDefault="00BB2BD3" w:rsidP="004B0574">
            <w:pPr>
              <w:jc w:val="center"/>
              <w:rPr>
                <w:b/>
                <w:sz w:val="18"/>
                <w:szCs w:val="20"/>
              </w:rPr>
            </w:pPr>
            <w:r w:rsidRPr="007C1E3F">
              <w:rPr>
                <w:b/>
                <w:sz w:val="18"/>
                <w:szCs w:val="20"/>
              </w:rPr>
              <w:t>Tentative date</w:t>
            </w:r>
          </w:p>
        </w:tc>
      </w:tr>
      <w:tr w:rsidR="00BB2BD3" w:rsidRPr="007C1E3F" w:rsidTr="00BB7EE5">
        <w:tc>
          <w:tcPr>
            <w:tcW w:w="936" w:type="dxa"/>
          </w:tcPr>
          <w:p w:rsidR="00BB2BD3" w:rsidRPr="007C1E3F" w:rsidRDefault="00BB2BD3">
            <w:pPr>
              <w:rPr>
                <w:sz w:val="18"/>
                <w:szCs w:val="20"/>
              </w:rPr>
            </w:pPr>
          </w:p>
          <w:p w:rsidR="00BB2BD3" w:rsidRPr="007C1E3F" w:rsidRDefault="00486BD7">
            <w:pPr>
              <w:rPr>
                <w:sz w:val="18"/>
                <w:szCs w:val="20"/>
              </w:rPr>
            </w:pPr>
            <w:r w:rsidRPr="007C1E3F">
              <w:rPr>
                <w:sz w:val="18"/>
                <w:szCs w:val="20"/>
              </w:rPr>
              <w:t>Ontario Science Centre</w:t>
            </w:r>
          </w:p>
          <w:p w:rsidR="00BB2BD3" w:rsidRPr="007C1E3F" w:rsidRDefault="00BB2BD3">
            <w:pPr>
              <w:rPr>
                <w:sz w:val="18"/>
                <w:szCs w:val="20"/>
              </w:rPr>
            </w:pPr>
          </w:p>
        </w:tc>
        <w:tc>
          <w:tcPr>
            <w:tcW w:w="4594" w:type="dxa"/>
          </w:tcPr>
          <w:p w:rsidR="00BB2BD3" w:rsidRPr="007C1E3F" w:rsidRDefault="00A6335E" w:rsidP="00A6335E">
            <w:pPr>
              <w:rPr>
                <w:sz w:val="18"/>
                <w:szCs w:val="20"/>
              </w:rPr>
            </w:pPr>
            <w:r w:rsidRPr="007C1E3F">
              <w:rPr>
                <w:sz w:val="18"/>
                <w:szCs w:val="20"/>
              </w:rPr>
              <w:t>There is a breakdown of the programs divided by their respective grade and science unit.</w:t>
            </w:r>
          </w:p>
          <w:p w:rsidR="00A6335E" w:rsidRPr="007C1E3F" w:rsidRDefault="00A6335E" w:rsidP="00A6335E">
            <w:pPr>
              <w:rPr>
                <w:sz w:val="18"/>
              </w:rPr>
            </w:pPr>
            <w:hyperlink r:id="rId7" w:history="1">
              <w:r w:rsidRPr="007C1E3F">
                <w:rPr>
                  <w:rStyle w:val="Hyperlink"/>
                  <w:sz w:val="18"/>
                </w:rPr>
                <w:t>http://www.ontariosciencecentre.ca/school/curriculum/chart.asp</w:t>
              </w:r>
            </w:hyperlink>
          </w:p>
          <w:p w:rsidR="003F342A" w:rsidRPr="007C1E3F" w:rsidRDefault="003F342A" w:rsidP="00A6335E">
            <w:pPr>
              <w:rPr>
                <w:sz w:val="18"/>
              </w:rPr>
            </w:pPr>
          </w:p>
          <w:p w:rsidR="00772C7E" w:rsidRDefault="003F342A" w:rsidP="00772C7E">
            <w:pPr>
              <w:shd w:val="clear" w:color="auto" w:fill="FFFFFF"/>
              <w:spacing w:after="360"/>
              <w:ind w:right="360"/>
              <w:textAlignment w:val="baseline"/>
              <w:rPr>
                <w:sz w:val="18"/>
                <w:szCs w:val="20"/>
              </w:rPr>
            </w:pPr>
            <w:r w:rsidRPr="007C1E3F">
              <w:rPr>
                <w:sz w:val="18"/>
                <w:szCs w:val="20"/>
              </w:rPr>
              <w:t xml:space="preserve">Grade 2: Simple Machines </w:t>
            </w:r>
          </w:p>
          <w:p w:rsidR="003F342A" w:rsidRPr="007C1E3F" w:rsidRDefault="003F342A" w:rsidP="00772C7E">
            <w:pPr>
              <w:shd w:val="clear" w:color="auto" w:fill="FFFFFF"/>
              <w:spacing w:after="360"/>
              <w:ind w:right="360"/>
              <w:textAlignment w:val="baseline"/>
              <w:rPr>
                <w:sz w:val="18"/>
                <w:szCs w:val="20"/>
              </w:rPr>
            </w:pPr>
            <w:r w:rsidRPr="007C1E3F">
              <w:rPr>
                <w:sz w:val="18"/>
                <w:szCs w:val="20"/>
              </w:rPr>
              <w:t>Exhibit Inquiry:</w:t>
            </w:r>
            <w:r w:rsidR="007C1E3F" w:rsidRPr="007C1E3F">
              <w:rPr>
                <w:sz w:val="18"/>
                <w:szCs w:val="20"/>
              </w:rPr>
              <w:t xml:space="preserve"> Build your own roller coaster, Rhoads </w:t>
            </w:r>
            <w:r w:rsidR="007C1E3F" w:rsidRPr="007C1E3F">
              <w:rPr>
                <w:sz w:val="18"/>
                <w:szCs w:val="20"/>
              </w:rPr>
              <w:lastRenderedPageBreak/>
              <w:t>Sculpture (make connections about art and science), inclined planes observation, and simple m</w:t>
            </w:r>
            <w:r w:rsidR="00772C7E">
              <w:rPr>
                <w:sz w:val="18"/>
                <w:szCs w:val="20"/>
              </w:rPr>
              <w:t>achines id</w:t>
            </w:r>
            <w:r w:rsidR="007C1E3F" w:rsidRPr="007C1E3F">
              <w:rPr>
                <w:sz w:val="18"/>
                <w:szCs w:val="20"/>
              </w:rPr>
              <w:t xml:space="preserve">entified in an elevator. </w:t>
            </w:r>
            <w:hyperlink r:id="rId8" w:history="1">
              <w:r w:rsidR="007C1E3F" w:rsidRPr="007C1E3F">
                <w:rPr>
                  <w:rStyle w:val="Hyperlink"/>
                  <w:sz w:val="18"/>
                </w:rPr>
                <w:t>http://www.ontariosciencecentre.ca/school/resources/assets/simplemachines.en.pdf</w:t>
              </w:r>
            </w:hyperlink>
          </w:p>
        </w:tc>
        <w:tc>
          <w:tcPr>
            <w:tcW w:w="2268" w:type="dxa"/>
          </w:tcPr>
          <w:p w:rsidR="00BB2BD3" w:rsidRPr="007C1E3F" w:rsidRDefault="003F342A">
            <w:pPr>
              <w:rPr>
                <w:sz w:val="18"/>
                <w:szCs w:val="20"/>
              </w:rPr>
            </w:pPr>
            <w:r w:rsidRPr="007C1E3F">
              <w:rPr>
                <w:sz w:val="18"/>
                <w:szCs w:val="20"/>
              </w:rPr>
              <w:lastRenderedPageBreak/>
              <w:t>Strand: Understanding Structures and Mechanisms</w:t>
            </w:r>
          </w:p>
          <w:p w:rsidR="003F342A" w:rsidRPr="007C1E3F" w:rsidRDefault="003F342A">
            <w:pPr>
              <w:rPr>
                <w:sz w:val="18"/>
                <w:szCs w:val="20"/>
              </w:rPr>
            </w:pPr>
            <w:r w:rsidRPr="007C1E3F">
              <w:rPr>
                <w:sz w:val="18"/>
                <w:szCs w:val="20"/>
              </w:rPr>
              <w:t>Specific expectations: 2.2, 2.3, 2.5 and 3.1 – 3.5</w:t>
            </w:r>
          </w:p>
        </w:tc>
        <w:tc>
          <w:tcPr>
            <w:tcW w:w="1559" w:type="dxa"/>
          </w:tcPr>
          <w:p w:rsidR="00BB2BD3" w:rsidRDefault="003E25A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Class discussion</w:t>
            </w:r>
          </w:p>
          <w:p w:rsidR="003E25AA" w:rsidRDefault="003E25AA">
            <w:pPr>
              <w:rPr>
                <w:sz w:val="18"/>
                <w:szCs w:val="20"/>
              </w:rPr>
            </w:pPr>
          </w:p>
          <w:p w:rsidR="003E25AA" w:rsidRPr="007C1E3F" w:rsidRDefault="001562C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Presentation on one simple machine</w:t>
            </w:r>
          </w:p>
        </w:tc>
        <w:tc>
          <w:tcPr>
            <w:tcW w:w="1276" w:type="dxa"/>
          </w:tcPr>
          <w:p w:rsidR="00BB2BD3" w:rsidRDefault="002029C2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Oct 12 2012</w:t>
            </w:r>
          </w:p>
          <w:p w:rsidR="002029C2" w:rsidRPr="007C1E3F" w:rsidRDefault="002029C2">
            <w:pPr>
              <w:rPr>
                <w:sz w:val="18"/>
                <w:szCs w:val="20"/>
              </w:rPr>
            </w:pPr>
            <w:r w:rsidRPr="00BB7EE5">
              <w:rPr>
                <w:sz w:val="18"/>
                <w:szCs w:val="20"/>
              </w:rPr>
              <w:t>Monday to Friday, 2 sessions, 6 times a day</w:t>
            </w:r>
          </w:p>
        </w:tc>
      </w:tr>
      <w:tr w:rsidR="00BB2BD3" w:rsidRPr="007C1E3F" w:rsidTr="00BB7EE5">
        <w:tc>
          <w:tcPr>
            <w:tcW w:w="936" w:type="dxa"/>
          </w:tcPr>
          <w:p w:rsidR="00BB2BD3" w:rsidRPr="007C1E3F" w:rsidRDefault="00BB2BD3">
            <w:pPr>
              <w:rPr>
                <w:sz w:val="18"/>
                <w:szCs w:val="20"/>
              </w:rPr>
            </w:pPr>
          </w:p>
          <w:p w:rsidR="00BB2BD3" w:rsidRPr="007C1E3F" w:rsidRDefault="00BB2BD3">
            <w:pPr>
              <w:rPr>
                <w:sz w:val="18"/>
                <w:szCs w:val="20"/>
              </w:rPr>
            </w:pPr>
          </w:p>
          <w:p w:rsidR="00BB2BD3" w:rsidRPr="007C1E3F" w:rsidRDefault="00BB2BD3">
            <w:pPr>
              <w:rPr>
                <w:sz w:val="18"/>
                <w:szCs w:val="20"/>
              </w:rPr>
            </w:pPr>
          </w:p>
        </w:tc>
        <w:tc>
          <w:tcPr>
            <w:tcW w:w="4594" w:type="dxa"/>
          </w:tcPr>
          <w:p w:rsidR="00BB2BD3" w:rsidRPr="007C1E3F" w:rsidRDefault="00BB2BD3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:rsidR="00BB2BD3" w:rsidRPr="007C1E3F" w:rsidRDefault="00BB2BD3">
            <w:pPr>
              <w:rPr>
                <w:sz w:val="18"/>
                <w:szCs w:val="20"/>
              </w:rPr>
            </w:pPr>
          </w:p>
        </w:tc>
        <w:tc>
          <w:tcPr>
            <w:tcW w:w="1559" w:type="dxa"/>
          </w:tcPr>
          <w:p w:rsidR="00BB2BD3" w:rsidRPr="007C1E3F" w:rsidRDefault="00BB2BD3">
            <w:pPr>
              <w:rPr>
                <w:sz w:val="18"/>
                <w:szCs w:val="20"/>
              </w:rPr>
            </w:pPr>
          </w:p>
        </w:tc>
        <w:tc>
          <w:tcPr>
            <w:tcW w:w="1276" w:type="dxa"/>
          </w:tcPr>
          <w:p w:rsidR="00BB2BD3" w:rsidRPr="007C1E3F" w:rsidRDefault="00BB2BD3">
            <w:pPr>
              <w:rPr>
                <w:sz w:val="18"/>
                <w:szCs w:val="20"/>
              </w:rPr>
            </w:pPr>
          </w:p>
        </w:tc>
      </w:tr>
      <w:tr w:rsidR="00BB2BD3" w:rsidRPr="007C1E3F" w:rsidTr="00BB7EE5">
        <w:tc>
          <w:tcPr>
            <w:tcW w:w="936" w:type="dxa"/>
          </w:tcPr>
          <w:p w:rsidR="00BB2BD3" w:rsidRPr="007C1E3F" w:rsidRDefault="00BB2BD3">
            <w:pPr>
              <w:rPr>
                <w:sz w:val="18"/>
                <w:szCs w:val="20"/>
              </w:rPr>
            </w:pPr>
          </w:p>
          <w:p w:rsidR="00BB2BD3" w:rsidRPr="007C1E3F" w:rsidRDefault="00BB2BD3">
            <w:pPr>
              <w:rPr>
                <w:sz w:val="18"/>
                <w:szCs w:val="20"/>
              </w:rPr>
            </w:pPr>
          </w:p>
          <w:p w:rsidR="00BB2BD3" w:rsidRPr="007C1E3F" w:rsidRDefault="00BB2BD3">
            <w:pPr>
              <w:rPr>
                <w:sz w:val="18"/>
                <w:szCs w:val="20"/>
              </w:rPr>
            </w:pPr>
          </w:p>
        </w:tc>
        <w:tc>
          <w:tcPr>
            <w:tcW w:w="4594" w:type="dxa"/>
          </w:tcPr>
          <w:p w:rsidR="00BB2BD3" w:rsidRPr="007C1E3F" w:rsidRDefault="00BB2BD3">
            <w:pPr>
              <w:rPr>
                <w:sz w:val="18"/>
                <w:szCs w:val="20"/>
              </w:rPr>
            </w:pPr>
          </w:p>
        </w:tc>
        <w:tc>
          <w:tcPr>
            <w:tcW w:w="2268" w:type="dxa"/>
          </w:tcPr>
          <w:p w:rsidR="00BB2BD3" w:rsidRPr="007C1E3F" w:rsidRDefault="00BB2BD3">
            <w:pPr>
              <w:rPr>
                <w:sz w:val="18"/>
                <w:szCs w:val="20"/>
              </w:rPr>
            </w:pPr>
          </w:p>
        </w:tc>
        <w:tc>
          <w:tcPr>
            <w:tcW w:w="1559" w:type="dxa"/>
          </w:tcPr>
          <w:p w:rsidR="00BB2BD3" w:rsidRPr="007C1E3F" w:rsidRDefault="00BB2BD3">
            <w:pPr>
              <w:rPr>
                <w:sz w:val="18"/>
                <w:szCs w:val="20"/>
              </w:rPr>
            </w:pPr>
          </w:p>
        </w:tc>
        <w:tc>
          <w:tcPr>
            <w:tcW w:w="1276" w:type="dxa"/>
          </w:tcPr>
          <w:p w:rsidR="00BB2BD3" w:rsidRPr="007C1E3F" w:rsidRDefault="00BB2BD3">
            <w:pPr>
              <w:rPr>
                <w:sz w:val="18"/>
                <w:szCs w:val="20"/>
              </w:rPr>
            </w:pPr>
          </w:p>
        </w:tc>
      </w:tr>
    </w:tbl>
    <w:p w:rsidR="00895A98" w:rsidRDefault="00895A98">
      <w:pPr>
        <w:rPr>
          <w:sz w:val="20"/>
          <w:szCs w:val="20"/>
        </w:rPr>
      </w:pPr>
    </w:p>
    <w:p w:rsidR="006155EB" w:rsidRDefault="00EF6BD2">
      <w:pPr>
        <w:rPr>
          <w:b/>
          <w:sz w:val="20"/>
          <w:szCs w:val="20"/>
        </w:rPr>
      </w:pPr>
      <w:r>
        <w:rPr>
          <w:b/>
          <w:sz w:val="20"/>
          <w:szCs w:val="20"/>
        </w:rPr>
        <w:t>F</w:t>
      </w:r>
      <w:r w:rsidR="006155EB">
        <w:rPr>
          <w:b/>
          <w:sz w:val="20"/>
          <w:szCs w:val="20"/>
        </w:rPr>
        <w:t>ield trip choice: ____________________________________________</w:t>
      </w:r>
    </w:p>
    <w:p w:rsidR="00761DFB" w:rsidRDefault="00761DFB">
      <w:pPr>
        <w:rPr>
          <w:b/>
          <w:sz w:val="20"/>
          <w:szCs w:val="20"/>
        </w:rPr>
      </w:pPr>
      <w:r>
        <w:rPr>
          <w:b/>
          <w:sz w:val="20"/>
          <w:szCs w:val="20"/>
        </w:rPr>
        <w:t>Confirm location and dates with your principal. Ask other teachers if they would also like to come to this field trip (teachers from same grade)</w:t>
      </w:r>
      <w:r w:rsidR="00B831EE">
        <w:rPr>
          <w:b/>
          <w:sz w:val="20"/>
          <w:szCs w:val="20"/>
        </w:rPr>
        <w:t>.</w:t>
      </w:r>
    </w:p>
    <w:p w:rsidR="00B831EE" w:rsidRDefault="00B831EE">
      <w:pPr>
        <w:rPr>
          <w:b/>
          <w:sz w:val="20"/>
          <w:szCs w:val="20"/>
        </w:rPr>
      </w:pPr>
      <w:r>
        <w:rPr>
          <w:b/>
          <w:sz w:val="20"/>
          <w:szCs w:val="20"/>
        </w:rPr>
        <w:t>Location booked date: ________________________</w:t>
      </w:r>
    </w:p>
    <w:p w:rsidR="00B51266" w:rsidRDefault="00B51266">
      <w:pPr>
        <w:rPr>
          <w:b/>
          <w:sz w:val="20"/>
          <w:szCs w:val="20"/>
        </w:rPr>
      </w:pPr>
      <w:r>
        <w:rPr>
          <w:b/>
          <w:sz w:val="20"/>
          <w:szCs w:val="20"/>
        </w:rPr>
        <w:t>Steps to minimize impact of field trip:</w:t>
      </w:r>
    </w:p>
    <w:p w:rsidR="00B51266" w:rsidRPr="007047DD" w:rsidRDefault="00B51266">
      <w:pPr>
        <w:rPr>
          <w:sz w:val="20"/>
          <w:szCs w:val="20"/>
        </w:rPr>
      </w:pPr>
      <w:r w:rsidRPr="007047DD">
        <w:rPr>
          <w:sz w:val="20"/>
          <w:szCs w:val="20"/>
        </w:rPr>
        <w:t>Make sure that the</w:t>
      </w:r>
      <w:r w:rsidR="007047DD">
        <w:rPr>
          <w:sz w:val="20"/>
          <w:szCs w:val="20"/>
        </w:rPr>
        <w:t xml:space="preserve"> activity that is coming out of this field trip is no longer than 2 periods. You already lose a teaching day.</w:t>
      </w:r>
    </w:p>
    <w:p w:rsidR="00B831EE" w:rsidRDefault="00B831EE">
      <w:pPr>
        <w:rPr>
          <w:b/>
          <w:sz w:val="20"/>
          <w:szCs w:val="20"/>
        </w:rPr>
      </w:pPr>
      <w:r>
        <w:rPr>
          <w:b/>
          <w:sz w:val="20"/>
          <w:szCs w:val="20"/>
        </w:rPr>
        <w:t>Date of trip:</w:t>
      </w:r>
    </w:p>
    <w:p w:rsidR="00895A98" w:rsidRPr="0047513B" w:rsidRDefault="00895A98">
      <w:pPr>
        <w:rPr>
          <w:sz w:val="20"/>
          <w:szCs w:val="20"/>
        </w:rPr>
      </w:pPr>
      <w:r w:rsidRPr="00895A98">
        <w:rPr>
          <w:b/>
          <w:sz w:val="20"/>
          <w:szCs w:val="20"/>
        </w:rPr>
        <w:t>Step 3:</w:t>
      </w:r>
      <w:r w:rsidR="006155EB">
        <w:rPr>
          <w:b/>
          <w:sz w:val="20"/>
          <w:szCs w:val="20"/>
        </w:rPr>
        <w:t xml:space="preserve"> </w:t>
      </w:r>
      <w:r w:rsidR="00675445">
        <w:rPr>
          <w:sz w:val="20"/>
          <w:szCs w:val="20"/>
        </w:rPr>
        <w:t>Preparing permission forms</w:t>
      </w:r>
      <w:r w:rsidR="006155EB" w:rsidRPr="006155EB">
        <w:rPr>
          <w:sz w:val="20"/>
          <w:szCs w:val="20"/>
        </w:rPr>
        <w:t xml:space="preserve">, methods of tracking your </w:t>
      </w:r>
      <w:r w:rsidR="006155EB" w:rsidRPr="00125722">
        <w:rPr>
          <w:sz w:val="20"/>
          <w:szCs w:val="20"/>
        </w:rPr>
        <w:t>students f</w:t>
      </w:r>
      <w:r w:rsidR="006155EB" w:rsidRPr="006155EB">
        <w:rPr>
          <w:sz w:val="20"/>
          <w:szCs w:val="20"/>
        </w:rPr>
        <w:t>or transportation and ensuring student safety</w:t>
      </w:r>
      <w:r w:rsidR="006155EB" w:rsidRPr="0047513B">
        <w:rPr>
          <w:sz w:val="20"/>
          <w:szCs w:val="20"/>
        </w:rPr>
        <w:t>.</w:t>
      </w:r>
    </w:p>
    <w:p w:rsidR="00B83A13" w:rsidRPr="0047513B" w:rsidRDefault="00B83A13">
      <w:pPr>
        <w:rPr>
          <w:sz w:val="20"/>
          <w:szCs w:val="20"/>
        </w:rPr>
      </w:pPr>
      <w:r w:rsidRPr="0047513B">
        <w:rPr>
          <w:sz w:val="20"/>
          <w:szCs w:val="20"/>
        </w:rPr>
        <w:t xml:space="preserve">Create permission form and show your principal. Make sure this form is sent out in advance (1 month prior to the trip). </w:t>
      </w:r>
    </w:p>
    <w:p w:rsidR="00723D10" w:rsidRDefault="00B83A13">
      <w:pPr>
        <w:rPr>
          <w:sz w:val="20"/>
          <w:szCs w:val="20"/>
        </w:rPr>
      </w:pPr>
      <w:r w:rsidRPr="0047513B">
        <w:rPr>
          <w:sz w:val="20"/>
          <w:szCs w:val="20"/>
        </w:rPr>
        <w:t>Method of tracking transportation:</w:t>
      </w:r>
      <w:r w:rsidR="00B831EE" w:rsidRPr="0047513B">
        <w:rPr>
          <w:sz w:val="20"/>
          <w:szCs w:val="20"/>
        </w:rPr>
        <w:t xml:space="preserve"> </w:t>
      </w:r>
      <w:r w:rsidR="00723D10">
        <w:rPr>
          <w:sz w:val="20"/>
          <w:szCs w:val="20"/>
        </w:rPr>
        <w:t xml:space="preserve"> </w:t>
      </w:r>
    </w:p>
    <w:p w:rsidR="00FC73A5" w:rsidRPr="00FC73A5" w:rsidRDefault="00FC73A5" w:rsidP="00FC73A5">
      <w:pPr>
        <w:pStyle w:val="ListParagraph"/>
        <w:numPr>
          <w:ilvl w:val="0"/>
          <w:numId w:val="3"/>
        </w:numPr>
        <w:rPr>
          <w:sz w:val="20"/>
          <w:szCs w:val="20"/>
        </w:rPr>
      </w:pPr>
      <w:r w:rsidRPr="00FC73A5">
        <w:rPr>
          <w:sz w:val="20"/>
          <w:szCs w:val="20"/>
        </w:rPr>
        <w:t>checklist with students’ names</w:t>
      </w:r>
    </w:p>
    <w:p w:rsidR="00B83A13" w:rsidRDefault="00B83A13">
      <w:pPr>
        <w:rPr>
          <w:sz w:val="20"/>
          <w:szCs w:val="20"/>
        </w:rPr>
      </w:pPr>
      <w:r w:rsidRPr="0047513B">
        <w:rPr>
          <w:sz w:val="20"/>
          <w:szCs w:val="20"/>
        </w:rPr>
        <w:t>Student safety:</w:t>
      </w:r>
    </w:p>
    <w:p w:rsidR="00876772" w:rsidRDefault="00876772" w:rsidP="00876772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23D10">
        <w:rPr>
          <w:sz w:val="20"/>
          <w:szCs w:val="20"/>
        </w:rPr>
        <w:t>count students every t</w:t>
      </w:r>
      <w:r>
        <w:rPr>
          <w:sz w:val="20"/>
          <w:szCs w:val="20"/>
        </w:rPr>
        <w:t>ime they get on and off the bus</w:t>
      </w:r>
    </w:p>
    <w:p w:rsidR="00876772" w:rsidRPr="00876772" w:rsidRDefault="00876772" w:rsidP="00876772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count students when they exit the place the field trip is taking place</w:t>
      </w:r>
    </w:p>
    <w:p w:rsidR="00876772" w:rsidRPr="006155EB" w:rsidRDefault="00876772">
      <w:pPr>
        <w:rPr>
          <w:sz w:val="20"/>
          <w:szCs w:val="20"/>
        </w:rPr>
      </w:pPr>
    </w:p>
    <w:sectPr w:rsidR="00876772" w:rsidRPr="006155EB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00B51"/>
    <w:multiLevelType w:val="hybridMultilevel"/>
    <w:tmpl w:val="0B2C02EE"/>
    <w:lvl w:ilvl="0" w:tplc="E3084C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73452A"/>
    <w:multiLevelType w:val="multilevel"/>
    <w:tmpl w:val="2E780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B0B09E0"/>
    <w:multiLevelType w:val="hybridMultilevel"/>
    <w:tmpl w:val="EFC8886E"/>
    <w:lvl w:ilvl="0" w:tplc="B830899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722"/>
    <w:rsid w:val="000017B7"/>
    <w:rsid w:val="00002A4C"/>
    <w:rsid w:val="00003FE6"/>
    <w:rsid w:val="00004F2D"/>
    <w:rsid w:val="00010F92"/>
    <w:rsid w:val="00014B67"/>
    <w:rsid w:val="000234C9"/>
    <w:rsid w:val="0002355D"/>
    <w:rsid w:val="000240E8"/>
    <w:rsid w:val="0003187C"/>
    <w:rsid w:val="00035605"/>
    <w:rsid w:val="000402E2"/>
    <w:rsid w:val="00045BDD"/>
    <w:rsid w:val="0004658C"/>
    <w:rsid w:val="000531D0"/>
    <w:rsid w:val="000610F4"/>
    <w:rsid w:val="000645E8"/>
    <w:rsid w:val="00066A8C"/>
    <w:rsid w:val="0008169C"/>
    <w:rsid w:val="0008225E"/>
    <w:rsid w:val="0008413E"/>
    <w:rsid w:val="00087FB6"/>
    <w:rsid w:val="000925A0"/>
    <w:rsid w:val="00094BDC"/>
    <w:rsid w:val="00097DCD"/>
    <w:rsid w:val="000A1C75"/>
    <w:rsid w:val="000A3A49"/>
    <w:rsid w:val="000B4A29"/>
    <w:rsid w:val="000C490E"/>
    <w:rsid w:val="000D3AFF"/>
    <w:rsid w:val="000E2C1B"/>
    <w:rsid w:val="000E3B2F"/>
    <w:rsid w:val="0010690E"/>
    <w:rsid w:val="00116347"/>
    <w:rsid w:val="001249D3"/>
    <w:rsid w:val="00125722"/>
    <w:rsid w:val="00130ABE"/>
    <w:rsid w:val="00132FE6"/>
    <w:rsid w:val="00135B74"/>
    <w:rsid w:val="0014499D"/>
    <w:rsid w:val="001500B8"/>
    <w:rsid w:val="001562C1"/>
    <w:rsid w:val="0017044C"/>
    <w:rsid w:val="00170562"/>
    <w:rsid w:val="00170987"/>
    <w:rsid w:val="00175D2D"/>
    <w:rsid w:val="00177D46"/>
    <w:rsid w:val="0018281C"/>
    <w:rsid w:val="00184C28"/>
    <w:rsid w:val="0019119C"/>
    <w:rsid w:val="001A05F5"/>
    <w:rsid w:val="001A31B3"/>
    <w:rsid w:val="001A3D22"/>
    <w:rsid w:val="001B2D5F"/>
    <w:rsid w:val="001C3A94"/>
    <w:rsid w:val="001C4E63"/>
    <w:rsid w:val="001C7D1D"/>
    <w:rsid w:val="001D3D46"/>
    <w:rsid w:val="001D7996"/>
    <w:rsid w:val="001D7AC5"/>
    <w:rsid w:val="001E3A3E"/>
    <w:rsid w:val="001E621C"/>
    <w:rsid w:val="001E6ECE"/>
    <w:rsid w:val="002029C2"/>
    <w:rsid w:val="00202F26"/>
    <w:rsid w:val="002102F6"/>
    <w:rsid w:val="00210BF5"/>
    <w:rsid w:val="00214D75"/>
    <w:rsid w:val="00214DBA"/>
    <w:rsid w:val="002244AF"/>
    <w:rsid w:val="00230B5B"/>
    <w:rsid w:val="00234900"/>
    <w:rsid w:val="00243925"/>
    <w:rsid w:val="00243CE7"/>
    <w:rsid w:val="002635C3"/>
    <w:rsid w:val="00271251"/>
    <w:rsid w:val="00272106"/>
    <w:rsid w:val="00274894"/>
    <w:rsid w:val="00276CB8"/>
    <w:rsid w:val="0028449E"/>
    <w:rsid w:val="00287AB3"/>
    <w:rsid w:val="002905D5"/>
    <w:rsid w:val="00290F1B"/>
    <w:rsid w:val="00294A46"/>
    <w:rsid w:val="00294C71"/>
    <w:rsid w:val="002A128C"/>
    <w:rsid w:val="002A3B8D"/>
    <w:rsid w:val="002A5D41"/>
    <w:rsid w:val="002A6877"/>
    <w:rsid w:val="002C6156"/>
    <w:rsid w:val="002C62C6"/>
    <w:rsid w:val="002D0430"/>
    <w:rsid w:val="002F04CA"/>
    <w:rsid w:val="002F7230"/>
    <w:rsid w:val="003031D4"/>
    <w:rsid w:val="00306F87"/>
    <w:rsid w:val="003103F0"/>
    <w:rsid w:val="00311DCB"/>
    <w:rsid w:val="003150C8"/>
    <w:rsid w:val="00325B3D"/>
    <w:rsid w:val="00333228"/>
    <w:rsid w:val="00335258"/>
    <w:rsid w:val="003352C8"/>
    <w:rsid w:val="0033554B"/>
    <w:rsid w:val="00347E58"/>
    <w:rsid w:val="00351205"/>
    <w:rsid w:val="00353C87"/>
    <w:rsid w:val="00355559"/>
    <w:rsid w:val="003564E9"/>
    <w:rsid w:val="00361213"/>
    <w:rsid w:val="00361F05"/>
    <w:rsid w:val="0037200F"/>
    <w:rsid w:val="00377C13"/>
    <w:rsid w:val="00384C68"/>
    <w:rsid w:val="00387719"/>
    <w:rsid w:val="00393B57"/>
    <w:rsid w:val="00393FEE"/>
    <w:rsid w:val="003A3AAE"/>
    <w:rsid w:val="003A7CE6"/>
    <w:rsid w:val="003B0283"/>
    <w:rsid w:val="003B292A"/>
    <w:rsid w:val="003B39C0"/>
    <w:rsid w:val="003B5376"/>
    <w:rsid w:val="003C28BF"/>
    <w:rsid w:val="003D1ABC"/>
    <w:rsid w:val="003D6050"/>
    <w:rsid w:val="003E25AA"/>
    <w:rsid w:val="003E76F4"/>
    <w:rsid w:val="003F342A"/>
    <w:rsid w:val="004034D8"/>
    <w:rsid w:val="00405125"/>
    <w:rsid w:val="00407937"/>
    <w:rsid w:val="00413C65"/>
    <w:rsid w:val="00417F64"/>
    <w:rsid w:val="00424FBE"/>
    <w:rsid w:val="004257A1"/>
    <w:rsid w:val="004271B2"/>
    <w:rsid w:val="00437BA3"/>
    <w:rsid w:val="004402AA"/>
    <w:rsid w:val="0044365D"/>
    <w:rsid w:val="00445BB7"/>
    <w:rsid w:val="00451D5A"/>
    <w:rsid w:val="00460F0F"/>
    <w:rsid w:val="00463FF6"/>
    <w:rsid w:val="004668EA"/>
    <w:rsid w:val="0047418A"/>
    <w:rsid w:val="0047513B"/>
    <w:rsid w:val="004867B0"/>
    <w:rsid w:val="00486BD7"/>
    <w:rsid w:val="004B0574"/>
    <w:rsid w:val="004B0E9C"/>
    <w:rsid w:val="004B7594"/>
    <w:rsid w:val="004B7DA1"/>
    <w:rsid w:val="004C301A"/>
    <w:rsid w:val="004C7175"/>
    <w:rsid w:val="004D0BFC"/>
    <w:rsid w:val="004D13E1"/>
    <w:rsid w:val="004E152A"/>
    <w:rsid w:val="004E2368"/>
    <w:rsid w:val="004E3D36"/>
    <w:rsid w:val="004E67B9"/>
    <w:rsid w:val="005024BC"/>
    <w:rsid w:val="005041E3"/>
    <w:rsid w:val="00520DE9"/>
    <w:rsid w:val="0052708F"/>
    <w:rsid w:val="00535D5F"/>
    <w:rsid w:val="0055341F"/>
    <w:rsid w:val="005655DB"/>
    <w:rsid w:val="0057061A"/>
    <w:rsid w:val="00570677"/>
    <w:rsid w:val="00572C09"/>
    <w:rsid w:val="00576058"/>
    <w:rsid w:val="005801DA"/>
    <w:rsid w:val="0058630E"/>
    <w:rsid w:val="00591203"/>
    <w:rsid w:val="0059733F"/>
    <w:rsid w:val="005A1BF0"/>
    <w:rsid w:val="005A44A3"/>
    <w:rsid w:val="005A685C"/>
    <w:rsid w:val="005B046D"/>
    <w:rsid w:val="005B2F8D"/>
    <w:rsid w:val="005B62DC"/>
    <w:rsid w:val="005C0C85"/>
    <w:rsid w:val="005C590B"/>
    <w:rsid w:val="005D4303"/>
    <w:rsid w:val="005E113C"/>
    <w:rsid w:val="005E1496"/>
    <w:rsid w:val="0060142F"/>
    <w:rsid w:val="00606AF3"/>
    <w:rsid w:val="00610F54"/>
    <w:rsid w:val="00611995"/>
    <w:rsid w:val="00613D94"/>
    <w:rsid w:val="006155EB"/>
    <w:rsid w:val="006157FB"/>
    <w:rsid w:val="006168D7"/>
    <w:rsid w:val="00620C27"/>
    <w:rsid w:val="0062327A"/>
    <w:rsid w:val="006303C8"/>
    <w:rsid w:val="006341E6"/>
    <w:rsid w:val="006357C6"/>
    <w:rsid w:val="00643038"/>
    <w:rsid w:val="00643F6A"/>
    <w:rsid w:val="00655106"/>
    <w:rsid w:val="00657CD5"/>
    <w:rsid w:val="00667547"/>
    <w:rsid w:val="00675445"/>
    <w:rsid w:val="00675B70"/>
    <w:rsid w:val="00680A9F"/>
    <w:rsid w:val="00681400"/>
    <w:rsid w:val="0068497B"/>
    <w:rsid w:val="00685341"/>
    <w:rsid w:val="00693390"/>
    <w:rsid w:val="006973B8"/>
    <w:rsid w:val="006A1D35"/>
    <w:rsid w:val="006A21D7"/>
    <w:rsid w:val="006A3772"/>
    <w:rsid w:val="006B7DB1"/>
    <w:rsid w:val="006C0E60"/>
    <w:rsid w:val="006C1086"/>
    <w:rsid w:val="006C10AA"/>
    <w:rsid w:val="006C23F2"/>
    <w:rsid w:val="006C2DA6"/>
    <w:rsid w:val="006C58A1"/>
    <w:rsid w:val="006C659B"/>
    <w:rsid w:val="006D4297"/>
    <w:rsid w:val="006D78FD"/>
    <w:rsid w:val="006E02E7"/>
    <w:rsid w:val="006E2B23"/>
    <w:rsid w:val="006F27DF"/>
    <w:rsid w:val="007024A5"/>
    <w:rsid w:val="007047DD"/>
    <w:rsid w:val="0071401E"/>
    <w:rsid w:val="00723D10"/>
    <w:rsid w:val="007415CC"/>
    <w:rsid w:val="00742C2F"/>
    <w:rsid w:val="007456DA"/>
    <w:rsid w:val="007477B4"/>
    <w:rsid w:val="00752407"/>
    <w:rsid w:val="007547A4"/>
    <w:rsid w:val="007561AB"/>
    <w:rsid w:val="007605EE"/>
    <w:rsid w:val="00760975"/>
    <w:rsid w:val="00761C5B"/>
    <w:rsid w:val="00761DDB"/>
    <w:rsid w:val="00761DFB"/>
    <w:rsid w:val="00761E1E"/>
    <w:rsid w:val="00770DB2"/>
    <w:rsid w:val="00772C3C"/>
    <w:rsid w:val="00772C7E"/>
    <w:rsid w:val="00772DB6"/>
    <w:rsid w:val="00774DE3"/>
    <w:rsid w:val="00782BFE"/>
    <w:rsid w:val="00782E97"/>
    <w:rsid w:val="0078765F"/>
    <w:rsid w:val="007879D5"/>
    <w:rsid w:val="00792B94"/>
    <w:rsid w:val="0079541F"/>
    <w:rsid w:val="007B3C15"/>
    <w:rsid w:val="007B7A13"/>
    <w:rsid w:val="007C1E3F"/>
    <w:rsid w:val="007C4040"/>
    <w:rsid w:val="007D009B"/>
    <w:rsid w:val="007E5D04"/>
    <w:rsid w:val="007F32CA"/>
    <w:rsid w:val="007F4C2E"/>
    <w:rsid w:val="00800419"/>
    <w:rsid w:val="008028EE"/>
    <w:rsid w:val="00803683"/>
    <w:rsid w:val="00813686"/>
    <w:rsid w:val="00820702"/>
    <w:rsid w:val="00832A81"/>
    <w:rsid w:val="00835994"/>
    <w:rsid w:val="00837D64"/>
    <w:rsid w:val="0085085F"/>
    <w:rsid w:val="00852138"/>
    <w:rsid w:val="00855F7F"/>
    <w:rsid w:val="008658DE"/>
    <w:rsid w:val="008738FA"/>
    <w:rsid w:val="00874B77"/>
    <w:rsid w:val="00876772"/>
    <w:rsid w:val="00883B6A"/>
    <w:rsid w:val="0089479B"/>
    <w:rsid w:val="00895A98"/>
    <w:rsid w:val="008962C0"/>
    <w:rsid w:val="008A2AB8"/>
    <w:rsid w:val="008B6AC3"/>
    <w:rsid w:val="008C361F"/>
    <w:rsid w:val="008C51F2"/>
    <w:rsid w:val="008D016C"/>
    <w:rsid w:val="008D114A"/>
    <w:rsid w:val="008D22DB"/>
    <w:rsid w:val="008D35BC"/>
    <w:rsid w:val="008D4E12"/>
    <w:rsid w:val="008E0357"/>
    <w:rsid w:val="008F446D"/>
    <w:rsid w:val="00914CF4"/>
    <w:rsid w:val="00921B28"/>
    <w:rsid w:val="00922290"/>
    <w:rsid w:val="00946146"/>
    <w:rsid w:val="00956140"/>
    <w:rsid w:val="009576A3"/>
    <w:rsid w:val="00961B82"/>
    <w:rsid w:val="009724D4"/>
    <w:rsid w:val="00982556"/>
    <w:rsid w:val="0099090E"/>
    <w:rsid w:val="00994C96"/>
    <w:rsid w:val="00997A82"/>
    <w:rsid w:val="009A03F8"/>
    <w:rsid w:val="009A05F8"/>
    <w:rsid w:val="009A4FCC"/>
    <w:rsid w:val="009A5400"/>
    <w:rsid w:val="009A776C"/>
    <w:rsid w:val="009D50E3"/>
    <w:rsid w:val="009E4476"/>
    <w:rsid w:val="009E59F3"/>
    <w:rsid w:val="009E7836"/>
    <w:rsid w:val="00A1137B"/>
    <w:rsid w:val="00A26310"/>
    <w:rsid w:val="00A32ACA"/>
    <w:rsid w:val="00A3750A"/>
    <w:rsid w:val="00A41981"/>
    <w:rsid w:val="00A515FF"/>
    <w:rsid w:val="00A54A52"/>
    <w:rsid w:val="00A6335E"/>
    <w:rsid w:val="00A669E3"/>
    <w:rsid w:val="00A90EB0"/>
    <w:rsid w:val="00A97F5C"/>
    <w:rsid w:val="00AA590D"/>
    <w:rsid w:val="00AB36BE"/>
    <w:rsid w:val="00AB3B49"/>
    <w:rsid w:val="00AB7492"/>
    <w:rsid w:val="00AC1D81"/>
    <w:rsid w:val="00AC428F"/>
    <w:rsid w:val="00AE37C3"/>
    <w:rsid w:val="00AF232C"/>
    <w:rsid w:val="00AF4224"/>
    <w:rsid w:val="00AF432C"/>
    <w:rsid w:val="00B05F65"/>
    <w:rsid w:val="00B11DDA"/>
    <w:rsid w:val="00B273D9"/>
    <w:rsid w:val="00B33EB4"/>
    <w:rsid w:val="00B34105"/>
    <w:rsid w:val="00B3576D"/>
    <w:rsid w:val="00B3600B"/>
    <w:rsid w:val="00B37635"/>
    <w:rsid w:val="00B405E4"/>
    <w:rsid w:val="00B50D3A"/>
    <w:rsid w:val="00B51266"/>
    <w:rsid w:val="00B56172"/>
    <w:rsid w:val="00B57CB0"/>
    <w:rsid w:val="00B6235E"/>
    <w:rsid w:val="00B6441C"/>
    <w:rsid w:val="00B651EA"/>
    <w:rsid w:val="00B665F0"/>
    <w:rsid w:val="00B721C7"/>
    <w:rsid w:val="00B72885"/>
    <w:rsid w:val="00B75C70"/>
    <w:rsid w:val="00B768B6"/>
    <w:rsid w:val="00B7740F"/>
    <w:rsid w:val="00B81224"/>
    <w:rsid w:val="00B831EE"/>
    <w:rsid w:val="00B83A13"/>
    <w:rsid w:val="00B925A5"/>
    <w:rsid w:val="00BA098F"/>
    <w:rsid w:val="00BA15C7"/>
    <w:rsid w:val="00BA26D2"/>
    <w:rsid w:val="00BA2E57"/>
    <w:rsid w:val="00BA69D9"/>
    <w:rsid w:val="00BB255D"/>
    <w:rsid w:val="00BB2BD3"/>
    <w:rsid w:val="00BB3DAD"/>
    <w:rsid w:val="00BB7EE5"/>
    <w:rsid w:val="00BD11AC"/>
    <w:rsid w:val="00BD6ED2"/>
    <w:rsid w:val="00BE54A7"/>
    <w:rsid w:val="00BE7A41"/>
    <w:rsid w:val="00BF0041"/>
    <w:rsid w:val="00BF3A8F"/>
    <w:rsid w:val="00C151E6"/>
    <w:rsid w:val="00C3301E"/>
    <w:rsid w:val="00C36A94"/>
    <w:rsid w:val="00C372FA"/>
    <w:rsid w:val="00C401CC"/>
    <w:rsid w:val="00C405C5"/>
    <w:rsid w:val="00C42414"/>
    <w:rsid w:val="00C56957"/>
    <w:rsid w:val="00C62261"/>
    <w:rsid w:val="00C712EC"/>
    <w:rsid w:val="00C720DD"/>
    <w:rsid w:val="00C75859"/>
    <w:rsid w:val="00C80749"/>
    <w:rsid w:val="00C80E38"/>
    <w:rsid w:val="00C85651"/>
    <w:rsid w:val="00C86200"/>
    <w:rsid w:val="00C87B72"/>
    <w:rsid w:val="00C91380"/>
    <w:rsid w:val="00C95441"/>
    <w:rsid w:val="00CA1B1A"/>
    <w:rsid w:val="00CA2B1F"/>
    <w:rsid w:val="00CA30E0"/>
    <w:rsid w:val="00CA4874"/>
    <w:rsid w:val="00CA724C"/>
    <w:rsid w:val="00CB06ED"/>
    <w:rsid w:val="00CB3DCD"/>
    <w:rsid w:val="00CC11FA"/>
    <w:rsid w:val="00CC2020"/>
    <w:rsid w:val="00CC34EB"/>
    <w:rsid w:val="00CC3C22"/>
    <w:rsid w:val="00CC5CF8"/>
    <w:rsid w:val="00CE35EA"/>
    <w:rsid w:val="00CE6D98"/>
    <w:rsid w:val="00CF0FB2"/>
    <w:rsid w:val="00D01713"/>
    <w:rsid w:val="00D03095"/>
    <w:rsid w:val="00D03430"/>
    <w:rsid w:val="00D20455"/>
    <w:rsid w:val="00D21D30"/>
    <w:rsid w:val="00D23C28"/>
    <w:rsid w:val="00D3370D"/>
    <w:rsid w:val="00D43318"/>
    <w:rsid w:val="00D51A9E"/>
    <w:rsid w:val="00D5388D"/>
    <w:rsid w:val="00D66CBE"/>
    <w:rsid w:val="00D70B13"/>
    <w:rsid w:val="00D91DF0"/>
    <w:rsid w:val="00DA0E06"/>
    <w:rsid w:val="00DA26ED"/>
    <w:rsid w:val="00DA767E"/>
    <w:rsid w:val="00DB0526"/>
    <w:rsid w:val="00DC08C8"/>
    <w:rsid w:val="00DC1FE6"/>
    <w:rsid w:val="00DC452F"/>
    <w:rsid w:val="00DC711B"/>
    <w:rsid w:val="00DD0F20"/>
    <w:rsid w:val="00DD3A9E"/>
    <w:rsid w:val="00DD47E9"/>
    <w:rsid w:val="00E02C31"/>
    <w:rsid w:val="00E11EA6"/>
    <w:rsid w:val="00E150B3"/>
    <w:rsid w:val="00E229FD"/>
    <w:rsid w:val="00E24D34"/>
    <w:rsid w:val="00E5650E"/>
    <w:rsid w:val="00E57CA7"/>
    <w:rsid w:val="00E60174"/>
    <w:rsid w:val="00E65C0E"/>
    <w:rsid w:val="00E717C5"/>
    <w:rsid w:val="00E90BEC"/>
    <w:rsid w:val="00EA5686"/>
    <w:rsid w:val="00EB4B40"/>
    <w:rsid w:val="00EB5477"/>
    <w:rsid w:val="00EB6F3B"/>
    <w:rsid w:val="00EC08E6"/>
    <w:rsid w:val="00EC2499"/>
    <w:rsid w:val="00EE50EA"/>
    <w:rsid w:val="00EE56F4"/>
    <w:rsid w:val="00EE7B91"/>
    <w:rsid w:val="00EF6BD2"/>
    <w:rsid w:val="00F03D65"/>
    <w:rsid w:val="00F21963"/>
    <w:rsid w:val="00F24F21"/>
    <w:rsid w:val="00F27120"/>
    <w:rsid w:val="00F30492"/>
    <w:rsid w:val="00F30E8D"/>
    <w:rsid w:val="00F3165F"/>
    <w:rsid w:val="00F3244D"/>
    <w:rsid w:val="00F32EE3"/>
    <w:rsid w:val="00F345D8"/>
    <w:rsid w:val="00F35D31"/>
    <w:rsid w:val="00F46C46"/>
    <w:rsid w:val="00F61334"/>
    <w:rsid w:val="00F741B3"/>
    <w:rsid w:val="00F8451E"/>
    <w:rsid w:val="00F9014F"/>
    <w:rsid w:val="00F97823"/>
    <w:rsid w:val="00FA7708"/>
    <w:rsid w:val="00FB4149"/>
    <w:rsid w:val="00FC699C"/>
    <w:rsid w:val="00FC73A5"/>
    <w:rsid w:val="00FD07FB"/>
    <w:rsid w:val="00FE3E19"/>
    <w:rsid w:val="00FE63A3"/>
    <w:rsid w:val="00FE7289"/>
    <w:rsid w:val="00FE7B7C"/>
    <w:rsid w:val="00FF1633"/>
    <w:rsid w:val="00FF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5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813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3D1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973B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257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table" w:styleId="TableGrid">
    <w:name w:val="Table Grid"/>
    <w:basedOn w:val="TableNormal"/>
    <w:uiPriority w:val="59"/>
    <w:rsid w:val="008136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23D10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973B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8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4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tariosciencecentre.ca/school/resources/assets/simplemachines.en.pdf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ontariosciencecentre.ca/school/curriculum/chart.a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ntariosciencecentre.ca/school/curriculum/default.asp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cdsolorzano</dc:creator>
  <cp:lastModifiedBy>cdsolorzano</cp:lastModifiedBy>
  <cp:revision>2</cp:revision>
  <dcterms:created xsi:type="dcterms:W3CDTF">2012-07-19T02:21:00Z</dcterms:created>
  <dcterms:modified xsi:type="dcterms:W3CDTF">2012-07-19T02:21:00Z</dcterms:modified>
</cp:coreProperties>
</file>